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DC66" w14:textId="28A6A6E6" w:rsidR="00516185" w:rsidRPr="0095757B" w:rsidRDefault="0095757B" w:rsidP="0095757B">
      <w:pPr>
        <w:ind w:left="360"/>
        <w:rPr>
          <w:rFonts w:ascii="Arial" w:hAnsi="Arial" w:cs="Arial"/>
        </w:rPr>
      </w:pPr>
      <w:r>
        <w:rPr>
          <w:rFonts w:ascii="Arial" w:hAnsi="Arial"/>
        </w:rPr>
        <w:t>CLIENT: UHSO</w:t>
      </w:r>
    </w:p>
    <w:p w14:paraId="49D1FF75" w14:textId="3AD936A1" w:rsidR="0095757B" w:rsidRPr="0095757B" w:rsidRDefault="0095757B" w:rsidP="0095757B">
      <w:pPr>
        <w:ind w:left="360"/>
        <w:rPr>
          <w:rFonts w:ascii="Arial" w:hAnsi="Arial" w:cs="Arial"/>
        </w:rPr>
      </w:pPr>
      <w:r>
        <w:rPr>
          <w:rFonts w:ascii="Arial" w:hAnsi="Arial"/>
        </w:rPr>
        <w:t>JOB NO.: 11537</w:t>
      </w:r>
    </w:p>
    <w:p w14:paraId="18421382" w14:textId="13EBF4D5" w:rsidR="0095757B" w:rsidRPr="0095757B" w:rsidRDefault="0095757B" w:rsidP="0095757B">
      <w:pPr>
        <w:ind w:left="360"/>
        <w:rPr>
          <w:rFonts w:ascii="Arial" w:hAnsi="Arial" w:cs="Arial"/>
        </w:rPr>
      </w:pPr>
      <w:r>
        <w:rPr>
          <w:rFonts w:ascii="Arial" w:hAnsi="Arial"/>
        </w:rPr>
        <w:t>DATE: 9/3/21</w:t>
      </w:r>
    </w:p>
    <w:p w14:paraId="3E40E44E" w14:textId="7D9CA568" w:rsidR="0095757B" w:rsidRPr="0095757B" w:rsidRDefault="0095757B" w:rsidP="00D346DB">
      <w:pPr>
        <w:ind w:left="360"/>
        <w:rPr>
          <w:rFonts w:ascii="Arial" w:hAnsi="Arial" w:cs="Arial"/>
        </w:rPr>
      </w:pPr>
      <w:r>
        <w:rPr>
          <w:rFonts w:ascii="Arial" w:hAnsi="Arial"/>
        </w:rPr>
        <w:t>TITLE: BOOSTER SEAT POST COPY</w:t>
      </w:r>
    </w:p>
    <w:p w14:paraId="5A834CA4" w14:textId="77777777" w:rsidR="0095757B" w:rsidRDefault="0095757B" w:rsidP="0095757B">
      <w:pPr>
        <w:ind w:left="360"/>
        <w:rPr>
          <w:rFonts w:ascii="Arial" w:hAnsi="Arial" w:cs="Arial"/>
        </w:rPr>
      </w:pPr>
    </w:p>
    <w:p w14:paraId="7A201447" w14:textId="77777777" w:rsidR="0095757B" w:rsidRPr="0095757B" w:rsidRDefault="00A218E8" w:rsidP="0095757B">
      <w:pPr>
        <w:ind w:left="360"/>
        <w:rPr>
          <w:rFonts w:ascii="Arial" w:hAnsi="Arial" w:cs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B6ECCB" wp14:editId="7C3E5EFA">
                <wp:simplePos x="0" y="0"/>
                <wp:positionH relativeFrom="column">
                  <wp:posOffset>228600</wp:posOffset>
                </wp:positionH>
                <wp:positionV relativeFrom="paragraph">
                  <wp:posOffset>142240</wp:posOffset>
                </wp:positionV>
                <wp:extent cx="5943600" cy="62865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628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CC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9F4B6" w14:textId="77777777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OPTION 1</w:t>
                            </w:r>
                          </w:p>
                          <w:p w14:paraId="013BD053" w14:textId="4FA51169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Headline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: 25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0A99D652" w14:textId="27E49657" w:rsidR="00B429F1" w:rsidRP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ELEVAR LA SEGURIDAD</w:t>
                            </w:r>
                          </w:p>
                          <w:p w14:paraId="684CBA97" w14:textId="54189F53" w:rsidR="006D46B9" w:rsidRDefault="006D46B9" w:rsidP="006D46B9"/>
                          <w:p w14:paraId="629F2113" w14:textId="4277B4C6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Text: 125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055EE62D" w14:textId="4A424AB4" w:rsidR="00B429F1" w:rsidRPr="00B429F1" w:rsidRDefault="00C0388D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hyperlink r:id="rId6" w:history="1">
                              <w:r w:rsidR="001F1A33">
                                <w:rPr>
                                  <w:rStyle w:val="Hyperlink"/>
                                  <w:rFonts w:ascii="Arial" w:hAnsi="Arial"/>
                                  <w:sz w:val="20"/>
                                  <w:szCs w:val="20"/>
                                </w:rPr>
                                <w:t>Los cinturones son para adultos,</w:t>
                              </w:r>
                            </w:hyperlink>
                            <w:r w:rsidR="001F1A33"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no para niños. Vea cómo un asiento elevador puede proteger a su hijo en </w:t>
                            </w:r>
                            <w:hyperlink r:id="rId7">
                              <w:r w:rsidR="001F1A33">
                                <w:rPr>
                                  <w:rStyle w:val="Hyperlink"/>
                                  <w:rFonts w:ascii="Arial" w:hAnsi="Arial"/>
                                  <w:sz w:val="20"/>
                                  <w:szCs w:val="20"/>
                                </w:rPr>
                                <w:t>clickit.utah.gov</w:t>
                              </w:r>
                            </w:hyperlink>
                            <w:r w:rsidR="001F1A33"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4EB370E4" w14:textId="77777777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  <w:p w14:paraId="54FEC23A" w14:textId="4A26C728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Link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: 30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37908459" w14:textId="35865A73" w:rsidR="006D46B9" w:rsidRP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>Más sobre asientos elevadores</w:t>
                            </w:r>
                          </w:p>
                          <w:p w14:paraId="3152D256" w14:textId="5C0580E6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5A2ED836" w14:textId="77777777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40A676FF" w14:textId="38DB890C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OPTION 2</w:t>
                            </w:r>
                          </w:p>
                          <w:p w14:paraId="4D2FFA04" w14:textId="39A03870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Headline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: 25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52A1FA87" w14:textId="344409A4" w:rsidR="00B429F1" w:rsidRPr="00B429F1" w:rsidRDefault="00364C83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No se olvide del elevador</w:t>
                            </w:r>
                          </w:p>
                          <w:p w14:paraId="44973C13" w14:textId="3408332E" w:rsidR="00B429F1" w:rsidRPr="00B429F1" w:rsidRDefault="00B429F1" w:rsidP="00B429F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8E88FD2" w14:textId="16E29A6A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Text: 125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333FEC39" w14:textId="01D17714" w:rsidR="00364C83" w:rsidRPr="00364C83" w:rsidRDefault="00364C83" w:rsidP="00364C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>Olvidarse de colocar el asiento elevador o cambiarlo antes de tiempo es común, pero inseguro.</w:t>
                            </w:r>
                            <w:r w:rsidR="008D7EFA"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Descubra por qué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8" w:history="1">
                              <w:r w:rsidR="008D7EFA">
                                <w:rPr>
                                  <w:rStyle w:val="Hyperlink"/>
                                  <w:rFonts w:ascii="Arial" w:hAnsi="Arial"/>
                                  <w:sz w:val="20"/>
                                  <w:szCs w:val="20"/>
                                </w:rPr>
                                <w:t>en</w:t>
                              </w:r>
                              <w:r>
                                <w:rPr>
                                  <w:rStyle w:val="Hyperlink"/>
                                  <w:rFonts w:ascii="Arial" w:hAnsi="Arial"/>
                                  <w:sz w:val="20"/>
                                  <w:szCs w:val="20"/>
                                </w:rPr>
                                <w:t xml:space="preserve"> el video</w:t>
                              </w:r>
                            </w:hyperlink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E27336" w14:textId="77777777" w:rsidR="00B429F1" w:rsidRDefault="00B429F1" w:rsidP="00364C8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  <w:p w14:paraId="666AA546" w14:textId="77777777" w:rsidR="00B429F1" w:rsidRPr="006D46B9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70C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Link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: 30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6C9E9068" w14:textId="77777777" w:rsidR="00B429F1" w:rsidRP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>Más sobre asientos elevadores</w:t>
                            </w:r>
                          </w:p>
                          <w:p w14:paraId="50ED74CB" w14:textId="24535349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2BAEDDBB" w14:textId="6E7D09F9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3BE1BD59" w14:textId="15A132E3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OPTION 3</w:t>
                            </w:r>
                          </w:p>
                          <w:p w14:paraId="5830F7B7" w14:textId="77777777" w:rsidR="00F16D22" w:rsidRDefault="00B429F1" w:rsidP="00F16D2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Headline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: 25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05B6E795" w14:textId="699C1699" w:rsidR="00B429F1" w:rsidRDefault="00B429F1" w:rsidP="00F16D2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El cinturón </w:t>
                            </w:r>
                            <w:r w:rsidR="00F16D22" w:rsidRPr="00F16D22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le debe de </w:t>
                            </w:r>
                            <w:proofErr w:type="spellStart"/>
                            <w:r w:rsidR="00F16D22" w:rsidRPr="00F16D22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quedar</w:t>
                            </w:r>
                            <w:proofErr w:type="spellEnd"/>
                          </w:p>
                          <w:p w14:paraId="241BD3BC" w14:textId="77777777" w:rsidR="00F16D22" w:rsidRPr="00F16D22" w:rsidRDefault="00F16D22" w:rsidP="00F16D2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54DF01F7" w14:textId="363990BD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Text: 125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0A5B3B79" w14:textId="3884C500" w:rsidR="00B429F1" w:rsidRDefault="00364C83" w:rsidP="00364C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No es seguro retirar el asiento elevador antes de tiempo. Haga la </w:t>
                            </w:r>
                            <w:hyperlink r:id="rId9" w:history="1">
                              <w:r>
                                <w:rPr>
                                  <w:rStyle w:val="Hyperlink"/>
                                  <w:rFonts w:ascii="Arial" w:hAnsi="Arial"/>
                                  <w:sz w:val="20"/>
                                  <w:szCs w:val="20"/>
                                </w:rPr>
                                <w:t>“Prueba del cinturón”</w:t>
                              </w:r>
                            </w:hyperlink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para ver si su hijo está listo. </w:t>
                            </w:r>
                          </w:p>
                          <w:p w14:paraId="37A6C1C0" w14:textId="77777777" w:rsidR="00364C83" w:rsidRPr="00B429F1" w:rsidRDefault="00364C83" w:rsidP="00364C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9054328" w14:textId="77777777" w:rsidR="00B429F1" w:rsidRPr="006D46B9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70C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Link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: 30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characters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70C0"/>
                                <w:sz w:val="20"/>
                                <w:szCs w:val="20"/>
                              </w:rPr>
                              <w:t>truncated</w:t>
                            </w:r>
                            <w:proofErr w:type="spellEnd"/>
                          </w:p>
                          <w:p w14:paraId="1A16E935" w14:textId="77777777" w:rsidR="00B429F1" w:rsidRP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  <w:t>Más sobre asientos elevadores</w:t>
                            </w:r>
                          </w:p>
                          <w:p w14:paraId="4DF49AC1" w14:textId="77777777" w:rsidR="00B429F1" w:rsidRPr="00D262AE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3E320FA4" w14:textId="77777777" w:rsidR="006D46B9" w:rsidRDefault="006D46B9" w:rsidP="006D46B9"/>
                          <w:p w14:paraId="218EE118" w14:textId="77777777" w:rsidR="0095757B" w:rsidRPr="00B93CB2" w:rsidRDefault="0095757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6EC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pt;margin-top:11.2pt;width:468pt;height:4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" stroked="f" strokecolor="#9c0">
                <v:path arrowok="t"/>
                <v:textbox>
                  <w:txbxContent>
                    <w:p w14:paraId="4AB9F4B6" w14:textId="77777777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OPTION 1</w:t>
                      </w:r>
                    </w:p>
                    <w:p w14:paraId="013BD053" w14:textId="4FA51169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Headline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: 25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0A99D652" w14:textId="27E49657" w:rsidR="00B429F1" w:rsidRP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ELEVAR LA SEGURIDAD</w:t>
                      </w:r>
                    </w:p>
                    <w:p w14:paraId="684CBA97" w14:textId="54189F53" w:rsidR="006D46B9" w:rsidRDefault="006D46B9" w:rsidP="006D46B9"/>
                    <w:p w14:paraId="629F2113" w14:textId="4277B4C6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Text: 125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055EE62D" w14:textId="4A424AB4" w:rsidR="00B429F1" w:rsidRPr="00B429F1" w:rsidRDefault="00C0388D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hyperlink r:id="rId10" w:history="1">
                        <w:r w:rsidR="001F1A33">
                          <w:rPr>
                            <w:rStyle w:val="Hyperlink"/>
                            <w:rFonts w:ascii="Arial" w:hAnsi="Arial"/>
                            <w:sz w:val="20"/>
                            <w:szCs w:val="20"/>
                          </w:rPr>
                          <w:t>Los cinturones son para adultos,</w:t>
                        </w:r>
                      </w:hyperlink>
                      <w:r w:rsidR="001F1A33"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 xml:space="preserve"> no para niños. Vea cómo un asiento elevador puede proteger a su hijo en </w:t>
                      </w:r>
                      <w:hyperlink r:id="rId11">
                        <w:r w:rsidR="001F1A33">
                          <w:rPr>
                            <w:rStyle w:val="Hyperlink"/>
                            <w:rFonts w:ascii="Arial" w:hAnsi="Arial"/>
                            <w:sz w:val="20"/>
                            <w:szCs w:val="20"/>
                          </w:rPr>
                          <w:t>clickit.utah.gov</w:t>
                        </w:r>
                      </w:hyperlink>
                      <w:r w:rsidR="001F1A33"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4EB370E4" w14:textId="77777777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 </w:t>
                      </w:r>
                    </w:p>
                    <w:p w14:paraId="54FEC23A" w14:textId="4A26C728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Link</w:t>
                      </w:r>
                      <w:proofErr w:type="gram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Description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: 30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37908459" w14:textId="35865A73" w:rsidR="006D46B9" w:rsidRP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>Más sobre asientos elevadores</w:t>
                      </w:r>
                    </w:p>
                    <w:p w14:paraId="3152D256" w14:textId="5C0580E6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5A2ED836" w14:textId="77777777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40A676FF" w14:textId="38DB890C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OPTION 2</w:t>
                      </w:r>
                    </w:p>
                    <w:p w14:paraId="4D2FFA04" w14:textId="39A03870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Headline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: 25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52A1FA87" w14:textId="344409A4" w:rsidR="00B429F1" w:rsidRPr="00B429F1" w:rsidRDefault="00364C83" w:rsidP="00B429F1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No se olvide del elevador</w:t>
                      </w:r>
                    </w:p>
                    <w:p w14:paraId="44973C13" w14:textId="3408332E" w:rsidR="00B429F1" w:rsidRPr="00B429F1" w:rsidRDefault="00B429F1" w:rsidP="00B429F1">
                      <w:pPr>
                        <w:rPr>
                          <w:color w:val="000000" w:themeColor="text1"/>
                        </w:rPr>
                      </w:pPr>
                    </w:p>
                    <w:p w14:paraId="78E88FD2" w14:textId="16E29A6A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Text: 125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333FEC39" w14:textId="01D17714" w:rsidR="00364C83" w:rsidRPr="00364C83" w:rsidRDefault="00364C83" w:rsidP="00364C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>Olvidarse de colocar el asiento elevador o cambiarlo antes de tiempo es común, pero inseguro.</w:t>
                      </w:r>
                      <w:r w:rsidR="008D7EFA"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 xml:space="preserve"> Descubra por qué</w:t>
                      </w:r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hyperlink r:id="rId12" w:history="1">
                        <w:r w:rsidR="008D7EFA">
                          <w:rPr>
                            <w:rStyle w:val="Hyperlink"/>
                            <w:rFonts w:ascii="Arial" w:hAnsi="Arial"/>
                            <w:sz w:val="20"/>
                            <w:szCs w:val="20"/>
                          </w:rPr>
                          <w:t>en</w:t>
                        </w:r>
                        <w:r>
                          <w:rPr>
                            <w:rStyle w:val="Hyperlink"/>
                            <w:rFonts w:ascii="Arial" w:hAnsi="Arial"/>
                            <w:sz w:val="20"/>
                            <w:szCs w:val="20"/>
                          </w:rPr>
                          <w:t xml:space="preserve"> el video</w:t>
                        </w:r>
                      </w:hyperlink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14:paraId="0CE27336" w14:textId="77777777" w:rsidR="00B429F1" w:rsidRDefault="00B429F1" w:rsidP="00364C8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 </w:t>
                      </w:r>
                    </w:p>
                    <w:p w14:paraId="666AA546" w14:textId="77777777" w:rsidR="00B429F1" w:rsidRPr="006D46B9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70C0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Link</w:t>
                      </w:r>
                      <w:proofErr w:type="gram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Description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: 30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6C9E9068" w14:textId="77777777" w:rsidR="00B429F1" w:rsidRP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>Más sobre asientos elevadores</w:t>
                      </w:r>
                    </w:p>
                    <w:p w14:paraId="50ED74CB" w14:textId="24535349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2BAEDDBB" w14:textId="6E7D09F9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3BE1BD59" w14:textId="15A132E3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OPTION 3</w:t>
                      </w:r>
                    </w:p>
                    <w:p w14:paraId="5830F7B7" w14:textId="77777777" w:rsidR="00F16D22" w:rsidRDefault="00B429F1" w:rsidP="00F16D22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Headline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: 25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05B6E795" w14:textId="699C1699" w:rsidR="00B429F1" w:rsidRDefault="00B429F1" w:rsidP="00F16D22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El cinturón </w:t>
                      </w:r>
                      <w:r w:rsidR="00F16D22" w:rsidRPr="00F16D22">
                        <w:rPr>
                          <w:rFonts w:ascii="Arial" w:hAnsi="Arial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le debe de </w:t>
                      </w:r>
                      <w:proofErr w:type="spellStart"/>
                      <w:r w:rsidR="00F16D22" w:rsidRPr="00F16D22">
                        <w:rPr>
                          <w:rFonts w:ascii="Arial" w:hAnsi="Arial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quedar</w:t>
                      </w:r>
                      <w:proofErr w:type="spellEnd"/>
                    </w:p>
                    <w:p w14:paraId="241BD3BC" w14:textId="77777777" w:rsidR="00F16D22" w:rsidRPr="00F16D22" w:rsidRDefault="00F16D22" w:rsidP="00F16D22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</w:p>
                    <w:p w14:paraId="54DF01F7" w14:textId="363990BD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Text: 125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0A5B3B79" w14:textId="3884C500" w:rsidR="00B429F1" w:rsidRDefault="00364C83" w:rsidP="00364C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 xml:space="preserve">No es seguro retirar el asiento elevador antes de tiempo. Haga la </w:t>
                      </w:r>
                      <w:hyperlink r:id="rId13" w:history="1">
                        <w:r>
                          <w:rPr>
                            <w:rStyle w:val="Hyperlink"/>
                            <w:rFonts w:ascii="Arial" w:hAnsi="Arial"/>
                            <w:sz w:val="20"/>
                            <w:szCs w:val="20"/>
                          </w:rPr>
                          <w:t>“Prueba del cinturón”</w:t>
                        </w:r>
                      </w:hyperlink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 xml:space="preserve"> para ver si su hijo está listo. </w:t>
                      </w:r>
                    </w:p>
                    <w:p w14:paraId="37A6C1C0" w14:textId="77777777" w:rsidR="00364C83" w:rsidRPr="00B429F1" w:rsidRDefault="00364C83" w:rsidP="00364C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9054328" w14:textId="77777777" w:rsidR="00B429F1" w:rsidRPr="006D46B9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70C0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Link</w:t>
                      </w:r>
                      <w:proofErr w:type="gram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Description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: 30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characters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before</w:t>
                      </w:r>
                      <w:proofErr w:type="spellEnd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70C0"/>
                          <w:sz w:val="20"/>
                          <w:szCs w:val="20"/>
                        </w:rPr>
                        <w:t>truncated</w:t>
                      </w:r>
                      <w:proofErr w:type="spellEnd"/>
                    </w:p>
                    <w:p w14:paraId="1A16E935" w14:textId="77777777" w:rsidR="00B429F1" w:rsidRP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  <w:t>Más sobre asientos elevadores</w:t>
                      </w:r>
                    </w:p>
                    <w:p w14:paraId="4DF49AC1" w14:textId="77777777" w:rsidR="00B429F1" w:rsidRPr="00D262AE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3E320FA4" w14:textId="77777777" w:rsidR="006D46B9" w:rsidRDefault="006D46B9" w:rsidP="006D46B9"/>
                    <w:p w14:paraId="218EE118" w14:textId="77777777" w:rsidR="0095757B" w:rsidRPr="00B93CB2" w:rsidRDefault="0095757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64FF6" wp14:editId="52867299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59436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5FB7ED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.2pt" to="486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">
                <o:lock v:ext="edit" shapetype="f"/>
              </v:line>
            </w:pict>
          </mc:Fallback>
        </mc:AlternateContent>
      </w:r>
    </w:p>
    <w:sectPr w:rsidR="0095757B" w:rsidRPr="0095757B">
      <w:head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6BBE" w14:textId="77777777" w:rsidR="00C0388D" w:rsidRDefault="00C0388D" w:rsidP="005148ED">
      <w:r>
        <w:separator/>
      </w:r>
    </w:p>
  </w:endnote>
  <w:endnote w:type="continuationSeparator" w:id="0">
    <w:p w14:paraId="6F5245A3" w14:textId="77777777" w:rsidR="00C0388D" w:rsidRDefault="00C0388D" w:rsidP="0051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28B5C" w14:textId="77777777" w:rsidR="00C0388D" w:rsidRDefault="00C0388D" w:rsidP="005148ED">
      <w:r>
        <w:separator/>
      </w:r>
    </w:p>
  </w:footnote>
  <w:footnote w:type="continuationSeparator" w:id="0">
    <w:p w14:paraId="33C917F4" w14:textId="77777777" w:rsidR="00C0388D" w:rsidRDefault="00C0388D" w:rsidP="0051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F52C" w14:textId="3097DAA5" w:rsidR="005148ED" w:rsidRDefault="00A218E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6A4988" wp14:editId="0060C299">
          <wp:simplePos x="0" y="0"/>
          <wp:positionH relativeFrom="column">
            <wp:posOffset>-1205055</wp:posOffset>
          </wp:positionH>
          <wp:positionV relativeFrom="paragraph">
            <wp:posOffset>-457200</wp:posOffset>
          </wp:positionV>
          <wp:extent cx="7814573" cy="10112818"/>
          <wp:effectExtent l="0" t="0" r="0" b="0"/>
          <wp:wrapNone/>
          <wp:docPr id="4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2_Letterhead-0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7089" cy="10129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7B"/>
    <w:rsid w:val="000A6793"/>
    <w:rsid w:val="001F1A33"/>
    <w:rsid w:val="00364C83"/>
    <w:rsid w:val="003741CC"/>
    <w:rsid w:val="005148ED"/>
    <w:rsid w:val="00516185"/>
    <w:rsid w:val="00607CA4"/>
    <w:rsid w:val="006D46B9"/>
    <w:rsid w:val="00715D06"/>
    <w:rsid w:val="007C3426"/>
    <w:rsid w:val="008A7D38"/>
    <w:rsid w:val="008D7EFA"/>
    <w:rsid w:val="00907E0D"/>
    <w:rsid w:val="0095757B"/>
    <w:rsid w:val="00A218E8"/>
    <w:rsid w:val="00AC5B20"/>
    <w:rsid w:val="00B429F1"/>
    <w:rsid w:val="00B5224F"/>
    <w:rsid w:val="00B93CB2"/>
    <w:rsid w:val="00C0388D"/>
    <w:rsid w:val="00C61E5D"/>
    <w:rsid w:val="00D142D9"/>
    <w:rsid w:val="00D262AE"/>
    <w:rsid w:val="00D346DB"/>
    <w:rsid w:val="00E274D3"/>
    <w:rsid w:val="00F1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CC30E1"/>
  <w14:defaultImageDpi w14:val="300"/>
  <w15:chartTrackingRefBased/>
  <w15:docId w15:val="{AB969B92-3A44-2146-8462-42A7A6A4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48E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148ED"/>
    <w:rPr>
      <w:sz w:val="24"/>
      <w:szCs w:val="24"/>
    </w:rPr>
  </w:style>
  <w:style w:type="paragraph" w:styleId="Footer">
    <w:name w:val="footer"/>
    <w:basedOn w:val="Normal"/>
    <w:link w:val="FooterChar"/>
    <w:rsid w:val="005148E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148ED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6D46B9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B429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2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kIzc54bOCc" TargetMode="External"/><Relationship Id="rId13" Type="http://schemas.openxmlformats.org/officeDocument/2006/relationships/hyperlink" Target="https://clickit.utah.gov/car-seats-seat-belts/children/seat-bel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lickit.utah.gov/" TargetMode="External"/><Relationship Id="rId12" Type="http://schemas.openxmlformats.org/officeDocument/2006/relationships/hyperlink" Target="https://www.youtube.com/watch?v=kkIzc54bOC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PoSez-ZJHU" TargetMode="External"/><Relationship Id="rId11" Type="http://schemas.openxmlformats.org/officeDocument/2006/relationships/hyperlink" Target="http://clickit.utah.gov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PoSez-ZJH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lickit.utah.gov/car-seats-seat-belts/children/seat-belt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CLIENT:</vt:lpstr>
    </vt:vector>
  </TitlesOfParts>
  <Company> Home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CLIENT:</dc:title>
  <dc:subject/>
  <dc:creator>thoughton</dc:creator>
  <cp:keywords/>
  <dc:description/>
  <cp:lastModifiedBy>Penna Powers 6</cp:lastModifiedBy>
  <cp:revision>2</cp:revision>
  <dcterms:created xsi:type="dcterms:W3CDTF">2022-09-07T17:59:00Z</dcterms:created>
  <dcterms:modified xsi:type="dcterms:W3CDTF">2022-09-07T17:59:00Z</dcterms:modified>
</cp:coreProperties>
</file>